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91" w:rsidRPr="007E6991" w:rsidRDefault="007E6991" w:rsidP="007E6991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7E69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КИЇВСЬКА РАЙОННА В м. ПОЛТАВІ РАДА</w:t>
      </w:r>
    </w:p>
    <w:p w:rsidR="007E6991" w:rsidRPr="007E6991" w:rsidRDefault="007E6991" w:rsidP="007E6991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7E69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ВИКОНАВЧИЙ КОМІТЕТ</w:t>
      </w:r>
    </w:p>
    <w:p w:rsidR="007E6991" w:rsidRPr="007E6991" w:rsidRDefault="007E6991" w:rsidP="007E6991">
      <w:pPr>
        <w:suppressAutoHyphens/>
        <w:spacing w:after="0" w:line="240" w:lineRule="auto"/>
        <w:ind w:left="2832" w:right="-874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7E699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</w:t>
      </w:r>
    </w:p>
    <w:p w:rsidR="007E6991" w:rsidRPr="007E6991" w:rsidRDefault="007E6991" w:rsidP="007E6991">
      <w:pPr>
        <w:suppressAutoHyphens/>
        <w:spacing w:after="0" w:line="240" w:lineRule="auto"/>
        <w:ind w:left="2832" w:right="-874"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zh-CN"/>
        </w:rPr>
      </w:pPr>
      <w:r w:rsidRPr="007E6991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 xml:space="preserve">  </w:t>
      </w:r>
      <w:r w:rsidRPr="007E6991">
        <w:rPr>
          <w:rFonts w:ascii="Times New Roman" w:eastAsia="Times New Roman" w:hAnsi="Times New Roman" w:cs="Times New Roman"/>
          <w:b/>
          <w:sz w:val="32"/>
          <w:szCs w:val="32"/>
          <w:lang w:val="uk-UA" w:eastAsia="zh-CN"/>
        </w:rPr>
        <w:t xml:space="preserve">Р І Ш Е Н </w:t>
      </w:r>
      <w:proofErr w:type="spellStart"/>
      <w:r w:rsidRPr="007E6991">
        <w:rPr>
          <w:rFonts w:ascii="Times New Roman" w:eastAsia="Times New Roman" w:hAnsi="Times New Roman" w:cs="Times New Roman"/>
          <w:b/>
          <w:sz w:val="32"/>
          <w:szCs w:val="32"/>
          <w:lang w:val="uk-UA" w:eastAsia="zh-CN"/>
        </w:rPr>
        <w:t>Н</w:t>
      </w:r>
      <w:proofErr w:type="spellEnd"/>
      <w:r w:rsidRPr="007E6991">
        <w:rPr>
          <w:rFonts w:ascii="Times New Roman" w:eastAsia="Times New Roman" w:hAnsi="Times New Roman" w:cs="Times New Roman"/>
          <w:b/>
          <w:sz w:val="32"/>
          <w:szCs w:val="32"/>
          <w:lang w:val="uk-UA" w:eastAsia="zh-CN"/>
        </w:rPr>
        <w:t xml:space="preserve"> Я</w:t>
      </w:r>
    </w:p>
    <w:p w:rsidR="007E6991" w:rsidRPr="007E6991" w:rsidRDefault="007E6991" w:rsidP="007E69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zh-CN"/>
        </w:rPr>
      </w:pPr>
    </w:p>
    <w:p w:rsidR="007E6991" w:rsidRP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7E6991" w:rsidRPr="007E6991" w:rsidRDefault="007E6991" w:rsidP="007E6991">
      <w:pPr>
        <w:suppressAutoHyphens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14.05. 2024</w:t>
      </w:r>
      <w:r w:rsidRPr="007E699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7E699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7E699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7E699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7E699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7E699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7E699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  <w:t xml:space="preserve">            </w:t>
      </w:r>
      <w:r w:rsidRPr="007E699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7E699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  <w:t xml:space="preserve">      № 165</w:t>
      </w:r>
    </w:p>
    <w:p w:rsidR="007E6991" w:rsidRP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7E6991" w:rsidRP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7E6991" w:rsidRPr="007E6991" w:rsidRDefault="007E6991" w:rsidP="007E6991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 затвердження подання</w:t>
      </w:r>
    </w:p>
    <w:p w:rsidR="007E6991" w:rsidRP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Київського районного суду</w:t>
      </w:r>
    </w:p>
    <w:p w:rsidR="007E6991" w:rsidRP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щодо призначення опікуна для </w:t>
      </w:r>
    </w:p>
    <w:p w:rsidR="007E6991" w:rsidRP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ОСОБОЮ 1 ТА ОСОБОЮ 2</w:t>
      </w:r>
    </w:p>
    <w:p w:rsidR="007E6991" w:rsidRP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7E6991" w:rsidRPr="007E6991" w:rsidRDefault="007E6991" w:rsidP="007E699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zh-CN"/>
        </w:rPr>
      </w:pPr>
    </w:p>
    <w:p w:rsidR="007E6991" w:rsidRPr="007E6991" w:rsidRDefault="007E6991" w:rsidP="007E699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zh-CN"/>
        </w:rPr>
      </w:pPr>
    </w:p>
    <w:p w:rsidR="007E6991" w:rsidRPr="007E6991" w:rsidRDefault="007E6991" w:rsidP="007E699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Розглянувши заяву ОСОБИ 3, керуючись п.1 ст.60, п.4 ст.63 Цивільного Кодексу України, та пункт «б»,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7E69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7E6991" w:rsidRPr="007E6991" w:rsidRDefault="007E6991" w:rsidP="007E699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7E6991" w:rsidRPr="007E6991" w:rsidRDefault="007E6991" w:rsidP="007E699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7E6991" w:rsidRPr="007E6991" w:rsidRDefault="007E6991" w:rsidP="007E6991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</w:p>
    <w:p w:rsidR="007E6991" w:rsidRPr="007E6991" w:rsidRDefault="007E6991" w:rsidP="007E6991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Затвердити подання про призначення ОСОБИ 3 опікуном над батьком ОСОБОЮ 1 та ОСОБОЮ 2,  які зареєстровані та проживають за </w:t>
      </w:r>
      <w:proofErr w:type="spellStart"/>
      <w:r w:rsidRPr="007E69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адресою</w:t>
      </w:r>
      <w:proofErr w:type="spellEnd"/>
      <w:r w:rsidRPr="007E69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: м. АДРЕСА</w:t>
      </w:r>
    </w:p>
    <w:p w:rsidR="007E6991" w:rsidRPr="007E6991" w:rsidRDefault="007E6991" w:rsidP="007E6991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Надіслати рішення до Київського районного суду м. Полтави для прийняття відповідного рішення.</w:t>
      </w:r>
    </w:p>
    <w:p w:rsidR="007E6991" w:rsidRDefault="007E6991" w:rsidP="007E6991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7E6991" w:rsidRDefault="007E6991" w:rsidP="007E6991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7E6991" w:rsidRDefault="007E6991" w:rsidP="007E6991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7E6991" w:rsidRPr="007E6991" w:rsidRDefault="007E6991" w:rsidP="007E6991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7E6991" w:rsidRP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</w:t>
      </w:r>
      <w:proofErr w:type="spellStart"/>
      <w:r w:rsidRPr="007E6991">
        <w:rPr>
          <w:rFonts w:ascii="Times New Roman" w:eastAsia="Times New Roman" w:hAnsi="Times New Roman" w:cs="Times New Roman"/>
          <w:sz w:val="28"/>
          <w:szCs w:val="28"/>
          <w:lang w:eastAsia="zh-CN"/>
        </w:rPr>
        <w:t>олов</w:t>
      </w:r>
      <w:proofErr w:type="spellEnd"/>
      <w:r w:rsidRPr="007E69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 районної</w:t>
      </w:r>
      <w:r w:rsidRPr="007E699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ради</w:t>
      </w:r>
      <w:r w:rsidRPr="007E699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E699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E699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E699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E699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E69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Сергій СИНЯГІВСЬКИЙ</w:t>
      </w:r>
    </w:p>
    <w:p w:rsidR="007E6991" w:rsidRP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uk-UA" w:eastAsia="zh-CN"/>
        </w:rPr>
      </w:pPr>
    </w:p>
    <w:p w:rsidR="007E6991" w:rsidRP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7E6991" w:rsidRPr="007E6991" w:rsidRDefault="007E6991" w:rsidP="007E699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Style w:val="1"/>
        <w:tblpPr w:leftFromText="180" w:rightFromText="180" w:tblpY="-610"/>
        <w:tblW w:w="9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3"/>
        <w:gridCol w:w="4903"/>
      </w:tblGrid>
      <w:tr w:rsidR="007E6991" w:rsidRPr="007E6991" w:rsidTr="006D76EF">
        <w:trPr>
          <w:trHeight w:val="405"/>
        </w:trPr>
        <w:tc>
          <w:tcPr>
            <w:tcW w:w="4903" w:type="dxa"/>
          </w:tcPr>
          <w:p w:rsidR="007E6991" w:rsidRPr="007E6991" w:rsidRDefault="007E6991" w:rsidP="007E6991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E6991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7D77FD55" wp14:editId="7F3E9299">
                  <wp:simplePos x="0" y="0"/>
                  <wp:positionH relativeFrom="margin">
                    <wp:posOffset>2804795</wp:posOffset>
                  </wp:positionH>
                  <wp:positionV relativeFrom="margin">
                    <wp:posOffset>518795</wp:posOffset>
                  </wp:positionV>
                  <wp:extent cx="495300" cy="714375"/>
                  <wp:effectExtent l="0" t="0" r="0" b="952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  <w:lang w:val="uk-UA" w:eastAsia="zh-CN"/>
              </w:rPr>
              <w:t xml:space="preserve">  </w:t>
            </w:r>
          </w:p>
        </w:tc>
        <w:tc>
          <w:tcPr>
            <w:tcW w:w="4903" w:type="dxa"/>
          </w:tcPr>
          <w:p w:rsidR="007E6991" w:rsidRPr="007E6991" w:rsidRDefault="007E6991" w:rsidP="007E6991">
            <w:pPr>
              <w:suppressAutoHyphens/>
              <w:rPr>
                <w:i/>
                <w:sz w:val="24"/>
                <w:szCs w:val="24"/>
                <w:lang w:val="uk-UA" w:eastAsia="zh-CN"/>
              </w:rPr>
            </w:pPr>
          </w:p>
          <w:p w:rsidR="007E6991" w:rsidRPr="007E6991" w:rsidRDefault="007E6991" w:rsidP="007E6991">
            <w:pPr>
              <w:suppressAutoHyphens/>
              <w:ind w:left="1380"/>
              <w:rPr>
                <w:i/>
                <w:sz w:val="24"/>
                <w:szCs w:val="24"/>
                <w:lang w:val="uk-UA" w:eastAsia="zh-CN"/>
              </w:rPr>
            </w:pPr>
          </w:p>
          <w:p w:rsidR="007E6991" w:rsidRPr="007E6991" w:rsidRDefault="007E6991" w:rsidP="007E6991">
            <w:pPr>
              <w:suppressAutoHyphens/>
              <w:ind w:left="1380"/>
              <w:rPr>
                <w:i/>
                <w:sz w:val="24"/>
                <w:szCs w:val="24"/>
                <w:lang w:val="uk-UA" w:eastAsia="zh-CN"/>
              </w:rPr>
            </w:pPr>
          </w:p>
          <w:p w:rsidR="007E6991" w:rsidRPr="007E6991" w:rsidRDefault="007E6991" w:rsidP="007E6991">
            <w:pPr>
              <w:suppressAutoHyphens/>
              <w:ind w:left="1380"/>
              <w:jc w:val="both"/>
              <w:rPr>
                <w:sz w:val="28"/>
                <w:szCs w:val="28"/>
                <w:lang w:val="uk-UA" w:eastAsia="zh-CN"/>
              </w:rPr>
            </w:pPr>
            <w:r w:rsidRPr="007E6991">
              <w:rPr>
                <w:sz w:val="24"/>
                <w:szCs w:val="24"/>
                <w:lang w:val="uk-UA" w:eastAsia="zh-CN"/>
              </w:rPr>
              <w:t xml:space="preserve"> </w:t>
            </w:r>
          </w:p>
          <w:p w:rsidR="007E6991" w:rsidRPr="007E6991" w:rsidRDefault="007E6991" w:rsidP="007E6991">
            <w:pPr>
              <w:suppressAutoHyphens/>
              <w:jc w:val="both"/>
              <w:rPr>
                <w:sz w:val="28"/>
                <w:szCs w:val="28"/>
                <w:lang w:val="uk-UA" w:eastAsia="zh-CN"/>
              </w:rPr>
            </w:pPr>
          </w:p>
        </w:tc>
      </w:tr>
      <w:tr w:rsidR="007E6991" w:rsidRPr="007E6991" w:rsidTr="006D76EF">
        <w:trPr>
          <w:trHeight w:val="72"/>
        </w:trPr>
        <w:tc>
          <w:tcPr>
            <w:tcW w:w="9806" w:type="dxa"/>
            <w:gridSpan w:val="2"/>
          </w:tcPr>
          <w:p w:rsidR="007E6991" w:rsidRPr="007E6991" w:rsidRDefault="007E6991" w:rsidP="007E6991">
            <w:pPr>
              <w:rPr>
                <w:sz w:val="24"/>
                <w:szCs w:val="24"/>
                <w:lang w:val="uk-UA" w:eastAsia="zh-CN"/>
              </w:rPr>
            </w:pPr>
          </w:p>
        </w:tc>
      </w:tr>
    </w:tbl>
    <w:p w:rsid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7E6991" w:rsidRPr="007E6991" w:rsidTr="00536777">
        <w:tc>
          <w:tcPr>
            <w:tcW w:w="4857" w:type="dxa"/>
          </w:tcPr>
          <w:p w:rsidR="007E6991" w:rsidRPr="007E6991" w:rsidRDefault="007E6991" w:rsidP="007E6991">
            <w:pPr>
              <w:suppressAutoHyphens/>
              <w:ind w:left="1380"/>
              <w:rPr>
                <w:sz w:val="24"/>
                <w:szCs w:val="24"/>
                <w:lang w:val="uk-UA" w:eastAsia="zh-CN"/>
              </w:rPr>
            </w:pPr>
          </w:p>
          <w:p w:rsidR="007E6991" w:rsidRPr="007E6991" w:rsidRDefault="007E6991" w:rsidP="007E6991">
            <w:pPr>
              <w:suppressAutoHyphens/>
              <w:ind w:left="1380"/>
              <w:jc w:val="both"/>
              <w:rPr>
                <w:sz w:val="28"/>
                <w:szCs w:val="28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 xml:space="preserve"> </w:t>
            </w:r>
          </w:p>
          <w:p w:rsidR="007E6991" w:rsidRPr="007E6991" w:rsidRDefault="007E6991" w:rsidP="007E6991">
            <w:pPr>
              <w:suppressAutoHyphens/>
              <w:jc w:val="both"/>
              <w:rPr>
                <w:sz w:val="28"/>
                <w:szCs w:val="28"/>
                <w:lang w:val="uk-UA" w:eastAsia="zh-CN"/>
              </w:rPr>
            </w:pPr>
          </w:p>
        </w:tc>
        <w:tc>
          <w:tcPr>
            <w:tcW w:w="4857" w:type="dxa"/>
          </w:tcPr>
          <w:p w:rsidR="007E6991" w:rsidRDefault="007E6991" w:rsidP="006D76EF">
            <w:pPr>
              <w:rPr>
                <w:lang w:val="uk-UA"/>
              </w:rPr>
            </w:pPr>
          </w:p>
          <w:p w:rsidR="007E6991" w:rsidRDefault="007E6991" w:rsidP="006D76EF">
            <w:pPr>
              <w:ind w:left="1380"/>
              <w:rPr>
                <w:lang w:val="uk-UA"/>
              </w:rPr>
            </w:pPr>
          </w:p>
          <w:p w:rsidR="007E6991" w:rsidRPr="007E6991" w:rsidRDefault="007E6991" w:rsidP="006D76EF">
            <w:pPr>
              <w:ind w:left="1380"/>
              <w:rPr>
                <w:sz w:val="28"/>
                <w:szCs w:val="28"/>
                <w:lang w:val="uk-UA"/>
              </w:rPr>
            </w:pPr>
            <w:r w:rsidRPr="007E6991">
              <w:rPr>
                <w:sz w:val="28"/>
                <w:szCs w:val="28"/>
                <w:lang w:val="uk-UA"/>
              </w:rPr>
              <w:lastRenderedPageBreak/>
              <w:t xml:space="preserve">Додаток рішення виконкому </w:t>
            </w:r>
          </w:p>
          <w:p w:rsidR="007E6991" w:rsidRPr="007E6991" w:rsidRDefault="007E6991" w:rsidP="006D76EF">
            <w:pPr>
              <w:ind w:left="1380"/>
              <w:rPr>
                <w:sz w:val="28"/>
                <w:szCs w:val="28"/>
              </w:rPr>
            </w:pPr>
            <w:r w:rsidRPr="007E6991">
              <w:rPr>
                <w:sz w:val="28"/>
                <w:szCs w:val="28"/>
                <w:lang w:val="uk-UA"/>
              </w:rPr>
              <w:t>від  14.05.2024  №  165</w:t>
            </w:r>
          </w:p>
          <w:p w:rsidR="007E6991" w:rsidRDefault="007E6991" w:rsidP="006D76EF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7E6991" w:rsidRDefault="007E6991" w:rsidP="006D76E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Полтави</w:t>
            </w:r>
          </w:p>
          <w:p w:rsidR="007E6991" w:rsidRDefault="007E6991" w:rsidP="006D76E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пров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7E6991" w:rsidRDefault="007E6991" w:rsidP="006D76E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7E6991" w:rsidRDefault="007E6991" w:rsidP="006D76EF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E6991" w:rsidRPr="007E6991" w:rsidTr="00536777">
        <w:tc>
          <w:tcPr>
            <w:tcW w:w="4857" w:type="dxa"/>
          </w:tcPr>
          <w:p w:rsidR="007E6991" w:rsidRPr="007E6991" w:rsidRDefault="007E6991" w:rsidP="007E6991">
            <w:pPr>
              <w:suppressAutoHyphens/>
              <w:ind w:firstLine="1380"/>
              <w:rPr>
                <w:sz w:val="24"/>
                <w:szCs w:val="24"/>
                <w:lang w:val="uk-UA" w:eastAsia="zh-CN"/>
              </w:rPr>
            </w:pPr>
          </w:p>
        </w:tc>
        <w:tc>
          <w:tcPr>
            <w:tcW w:w="4857" w:type="dxa"/>
          </w:tcPr>
          <w:p w:rsidR="007E6991" w:rsidRDefault="007E6991" w:rsidP="006D76EF">
            <w:pPr>
              <w:ind w:firstLine="1380"/>
              <w:rPr>
                <w:lang w:val="uk-UA"/>
              </w:rPr>
            </w:pPr>
          </w:p>
        </w:tc>
      </w:tr>
      <w:tr w:rsidR="007E6991" w:rsidRPr="007E6991" w:rsidTr="00536777">
        <w:tc>
          <w:tcPr>
            <w:tcW w:w="4857" w:type="dxa"/>
          </w:tcPr>
          <w:p w:rsidR="007E6991" w:rsidRPr="007E6991" w:rsidRDefault="007E6991" w:rsidP="007E6991">
            <w:pPr>
              <w:suppressAutoHyphens/>
              <w:rPr>
                <w:sz w:val="24"/>
                <w:szCs w:val="24"/>
                <w:lang w:val="uk-UA" w:eastAsia="zh-CN"/>
              </w:rPr>
            </w:pPr>
          </w:p>
        </w:tc>
        <w:tc>
          <w:tcPr>
            <w:tcW w:w="4857" w:type="dxa"/>
          </w:tcPr>
          <w:p w:rsidR="007E6991" w:rsidRDefault="007E6991" w:rsidP="006D76EF">
            <w:pPr>
              <w:rPr>
                <w:lang w:val="uk-UA"/>
              </w:rPr>
            </w:pPr>
          </w:p>
        </w:tc>
      </w:tr>
      <w:tr w:rsidR="007E6991" w:rsidRPr="007E6991" w:rsidTr="00536777">
        <w:tc>
          <w:tcPr>
            <w:tcW w:w="4857" w:type="dxa"/>
          </w:tcPr>
          <w:p w:rsidR="007E6991" w:rsidRPr="007E6991" w:rsidRDefault="007E6991" w:rsidP="007E6991">
            <w:pPr>
              <w:suppressAutoHyphens/>
              <w:rPr>
                <w:sz w:val="24"/>
                <w:szCs w:val="24"/>
                <w:lang w:val="uk-UA" w:eastAsia="zh-CN"/>
              </w:rPr>
            </w:pPr>
          </w:p>
        </w:tc>
        <w:tc>
          <w:tcPr>
            <w:tcW w:w="4857" w:type="dxa"/>
          </w:tcPr>
          <w:p w:rsidR="007E6991" w:rsidRPr="007E6991" w:rsidRDefault="007E6991" w:rsidP="007E6991">
            <w:pPr>
              <w:suppressAutoHyphens/>
              <w:rPr>
                <w:sz w:val="24"/>
                <w:szCs w:val="24"/>
                <w:lang w:val="uk-UA" w:eastAsia="zh-CN"/>
              </w:rPr>
            </w:pPr>
          </w:p>
        </w:tc>
      </w:tr>
      <w:tr w:rsidR="007E6991" w:rsidRPr="007E6991" w:rsidTr="00536777">
        <w:tc>
          <w:tcPr>
            <w:tcW w:w="4857" w:type="dxa"/>
          </w:tcPr>
          <w:p w:rsidR="007E6991" w:rsidRPr="007E6991" w:rsidRDefault="007E6991" w:rsidP="007E6991">
            <w:pPr>
              <w:suppressAutoHyphens/>
              <w:rPr>
                <w:sz w:val="24"/>
                <w:szCs w:val="24"/>
                <w:lang w:val="uk-UA" w:eastAsia="zh-CN"/>
              </w:rPr>
            </w:pPr>
            <w:bookmarkStart w:id="0" w:name="_GoBack"/>
            <w:bookmarkEnd w:id="0"/>
          </w:p>
        </w:tc>
        <w:tc>
          <w:tcPr>
            <w:tcW w:w="4857" w:type="dxa"/>
          </w:tcPr>
          <w:p w:rsidR="007E6991" w:rsidRPr="007E6991" w:rsidRDefault="007E6991" w:rsidP="007E6991">
            <w:pPr>
              <w:suppressAutoHyphens/>
              <w:rPr>
                <w:sz w:val="24"/>
                <w:szCs w:val="24"/>
                <w:lang w:val="uk-UA" w:eastAsia="zh-CN"/>
              </w:rPr>
            </w:pPr>
          </w:p>
        </w:tc>
      </w:tr>
    </w:tbl>
    <w:p w:rsidR="007E6991" w:rsidRP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7E6991" w:rsidRPr="007E6991" w:rsidRDefault="007E6991" w:rsidP="007E6991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7E69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П О Д А Н </w:t>
      </w:r>
      <w:proofErr w:type="spellStart"/>
      <w:r w:rsidRPr="007E69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Н</w:t>
      </w:r>
      <w:proofErr w:type="spellEnd"/>
      <w:r w:rsidRPr="007E69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Я</w:t>
      </w:r>
    </w:p>
    <w:p w:rsidR="007E6991" w:rsidRPr="007E6991" w:rsidRDefault="007E6991" w:rsidP="007E699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</w:p>
    <w:p w:rsidR="007E6991" w:rsidRPr="007E6991" w:rsidRDefault="007E6991" w:rsidP="007E699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 xml:space="preserve"> До виконавчого комітету Київської районної в м. Полтаві ради як органу опіки та піклування  надійшла Ухвала Київського районного суду м. Полтави від 03.05.2024 року (справа № 552/2874/24) про відкриття провадження  у справі за заявою ОСОБИ 3 про при призначення її опікуном над недієздатними особами батьком ОСОБОЮ1 та тіткою ОСОБОЮ 2.</w:t>
      </w:r>
    </w:p>
    <w:p w:rsidR="007E6991" w:rsidRPr="007E6991" w:rsidRDefault="007E6991" w:rsidP="007E699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Дослідивши в судовому засіданні матеріали даної справи та ознайомившись з заявою та пакетом документів, які були подані органу опіки та піклування було встановлено:</w:t>
      </w:r>
    </w:p>
    <w:p w:rsidR="007E6991" w:rsidRPr="007E6991" w:rsidRDefault="007E6991" w:rsidP="007E699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 xml:space="preserve">Рішенням Київського районного суду м. Полтави від 24.09.2012року ( справа № 2-о/1609/77/12 ) тітку заявниці ОСОБУ 2 05.11.1971 </w:t>
      </w:r>
      <w:proofErr w:type="spellStart"/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р.н</w:t>
      </w:r>
      <w:proofErr w:type="spellEnd"/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. було визнано недієздатною особою та призначено опікуном ОСОБУ 4.</w:t>
      </w:r>
    </w:p>
    <w:p w:rsidR="007E6991" w:rsidRPr="007E6991" w:rsidRDefault="007E6991" w:rsidP="007E699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 xml:space="preserve">Рішенням Київського районного суду </w:t>
      </w:r>
      <w:proofErr w:type="spellStart"/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м.Полтави</w:t>
      </w:r>
      <w:proofErr w:type="spellEnd"/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 xml:space="preserve"> від 25.03.2010 р. ( справа №2о-73/10) батька заявниці  ОСОБУ 1 визнано недієздатною особою та призначено опікуном ОСОБУ 4.</w:t>
      </w:r>
    </w:p>
    <w:p w:rsidR="007E6991" w:rsidRPr="007E6991" w:rsidRDefault="007E6991" w:rsidP="007E699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В березні 2024 року стало відомо що опікун недієздатних ОСОБА 4 померла (свідоцтво про смерть додається).</w:t>
      </w:r>
    </w:p>
    <w:p w:rsidR="007E6991" w:rsidRPr="007E6991" w:rsidRDefault="007E6991" w:rsidP="007E699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 xml:space="preserve"> 09.05.2024р. ОСОБА 3  звернулася із заявою про призначення його опікуном над недієздатними батьком ОСОБА 1 та тіткою ОСОБА 2,  які зареєстровані та проживають  за </w:t>
      </w:r>
      <w:proofErr w:type="spellStart"/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адресою</w:t>
      </w:r>
      <w:proofErr w:type="spellEnd"/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: АДРЕСА</w:t>
      </w:r>
    </w:p>
    <w:p w:rsidR="007E6991" w:rsidRPr="007E6991" w:rsidRDefault="007E6991" w:rsidP="007E699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Розглянувши заяви, відповідні документи та дослідивши всі обставини, орган опіки та піклування не заперечує щодо  призначення  опікуном ОСОБУ 3 над ОСОБОЮ 1 та  ОСОБОЮ 2, відповідно до п.1ст.60, ст.62, п.5 ст.63 Цивільного Кодексу України.</w:t>
      </w:r>
    </w:p>
    <w:p w:rsidR="007E6991" w:rsidRPr="007E6991" w:rsidRDefault="007E6991" w:rsidP="007E69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</w:p>
    <w:p w:rsidR="007E6991" w:rsidRPr="007E6991" w:rsidRDefault="007E6991" w:rsidP="007E699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 xml:space="preserve">Заступник голови районної ради </w:t>
      </w:r>
    </w:p>
    <w:p w:rsidR="007E6991" w:rsidRPr="007E6991" w:rsidRDefault="007E6991" w:rsidP="007E699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з питань діяльності виконавчого</w:t>
      </w:r>
    </w:p>
    <w:p w:rsidR="007E6991" w:rsidRPr="007E6991" w:rsidRDefault="007E6991" w:rsidP="007E699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органу- начальник управління</w:t>
      </w:r>
    </w:p>
    <w:p w:rsidR="007E6991" w:rsidRPr="007E6991" w:rsidRDefault="007E6991" w:rsidP="007E699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>соціального захисту населення</w:t>
      </w:r>
    </w:p>
    <w:p w:rsidR="007E6991" w:rsidRPr="007E6991" w:rsidRDefault="007E6991" w:rsidP="007E699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 xml:space="preserve">виконавчого комітету Київської </w:t>
      </w:r>
    </w:p>
    <w:p w:rsidR="007E6991" w:rsidRPr="007E6991" w:rsidRDefault="007E6991" w:rsidP="007E699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 xml:space="preserve">районної в м. Полтаві ради              </w:t>
      </w: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ab/>
      </w: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ab/>
      </w:r>
      <w:r w:rsidRPr="007E6991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ab/>
        <w:t xml:space="preserve">                 Наталія КОБИЩАН </w:t>
      </w:r>
    </w:p>
    <w:p w:rsidR="007E6991" w:rsidRPr="007E6991" w:rsidRDefault="007E6991" w:rsidP="007E699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</w:pPr>
    </w:p>
    <w:p w:rsidR="007E6991" w:rsidRPr="007E6991" w:rsidRDefault="007E6991" w:rsidP="007E699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7"/>
          <w:szCs w:val="27"/>
          <w:lang w:val="uk-UA" w:eastAsia="zh-CN"/>
        </w:rPr>
      </w:pPr>
    </w:p>
    <w:p w:rsidR="007E6991" w:rsidRPr="007E6991" w:rsidRDefault="007E6991" w:rsidP="007E6991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7"/>
          <w:szCs w:val="27"/>
          <w:lang w:val="uk-UA" w:eastAsia="ru-RU"/>
        </w:rPr>
      </w:pPr>
    </w:p>
    <w:p w:rsidR="00ED6236" w:rsidRPr="007E6991" w:rsidRDefault="00ED6236">
      <w:pPr>
        <w:rPr>
          <w:lang w:val="uk-UA"/>
        </w:rPr>
      </w:pPr>
    </w:p>
    <w:sectPr w:rsidR="00ED6236" w:rsidRPr="007E6991" w:rsidSect="00FD5F85">
      <w:pgSz w:w="11906" w:h="16838"/>
      <w:pgMar w:top="-298" w:right="873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E68" w:rsidRDefault="00A67E68" w:rsidP="006529D7">
      <w:pPr>
        <w:spacing w:after="0" w:line="240" w:lineRule="auto"/>
      </w:pPr>
      <w:r>
        <w:separator/>
      </w:r>
    </w:p>
  </w:endnote>
  <w:endnote w:type="continuationSeparator" w:id="0">
    <w:p w:rsidR="00A67E68" w:rsidRDefault="00A67E68" w:rsidP="00652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E68" w:rsidRDefault="00A67E68" w:rsidP="006529D7">
      <w:pPr>
        <w:spacing w:after="0" w:line="240" w:lineRule="auto"/>
      </w:pPr>
      <w:r>
        <w:separator/>
      </w:r>
    </w:p>
  </w:footnote>
  <w:footnote w:type="continuationSeparator" w:id="0">
    <w:p w:rsidR="00A67E68" w:rsidRDefault="00A67E68" w:rsidP="00652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0516183"/>
    <w:multiLevelType w:val="hybridMultilevel"/>
    <w:tmpl w:val="DA9C0EAE"/>
    <w:lvl w:ilvl="0" w:tplc="246834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F4B"/>
    <w:rsid w:val="006529D7"/>
    <w:rsid w:val="00736F4B"/>
    <w:rsid w:val="007E6991"/>
    <w:rsid w:val="00A67E68"/>
    <w:rsid w:val="00ED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2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29D7"/>
  </w:style>
  <w:style w:type="paragraph" w:styleId="a5">
    <w:name w:val="footer"/>
    <w:basedOn w:val="a"/>
    <w:link w:val="a6"/>
    <w:uiPriority w:val="99"/>
    <w:unhideWhenUsed/>
    <w:rsid w:val="00652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29D7"/>
  </w:style>
  <w:style w:type="table" w:customStyle="1" w:styleId="1">
    <w:name w:val="Сетка таблицы1"/>
    <w:basedOn w:val="a1"/>
    <w:next w:val="a7"/>
    <w:rsid w:val="007E6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59"/>
    <w:rsid w:val="007E6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E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6991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7E6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2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29D7"/>
  </w:style>
  <w:style w:type="paragraph" w:styleId="a5">
    <w:name w:val="footer"/>
    <w:basedOn w:val="a"/>
    <w:link w:val="a6"/>
    <w:uiPriority w:val="99"/>
    <w:unhideWhenUsed/>
    <w:rsid w:val="00652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29D7"/>
  </w:style>
  <w:style w:type="table" w:customStyle="1" w:styleId="1">
    <w:name w:val="Сетка таблицы1"/>
    <w:basedOn w:val="a1"/>
    <w:next w:val="a7"/>
    <w:rsid w:val="007E6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59"/>
    <w:rsid w:val="007E6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E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6991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7E6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3</cp:revision>
  <dcterms:created xsi:type="dcterms:W3CDTF">2024-05-20T12:50:00Z</dcterms:created>
  <dcterms:modified xsi:type="dcterms:W3CDTF">2024-05-20T12:56:00Z</dcterms:modified>
</cp:coreProperties>
</file>